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BB" w:rsidRPr="00A85068" w:rsidRDefault="00B403BB" w:rsidP="00B403BB">
      <w:pPr>
        <w:spacing w:after="0" w:line="240" w:lineRule="auto"/>
        <w:jc w:val="center"/>
        <w:rPr>
          <w:rFonts w:ascii="Times New Roman" w:hAnsi="Times New Roman"/>
          <w:b/>
          <w:color w:val="333399"/>
          <w:sz w:val="36"/>
          <w:szCs w:val="36"/>
          <w:u w:val="single"/>
        </w:rPr>
      </w:pPr>
      <w:r>
        <w:rPr>
          <w:rFonts w:ascii="Times New Roman" w:hAnsi="Times New Roman"/>
          <w:b/>
          <w:color w:val="333399"/>
          <w:sz w:val="36"/>
          <w:szCs w:val="36"/>
          <w:u w:val="single"/>
        </w:rPr>
        <w:t>На заметку родителям</w:t>
      </w:r>
      <w:r>
        <w:rPr>
          <w:rFonts w:ascii="Times New Roman" w:hAnsi="Times New Roman"/>
          <w:b/>
          <w:color w:val="333399"/>
          <w:sz w:val="36"/>
          <w:szCs w:val="36"/>
          <w:u w:val="single"/>
        </w:rPr>
        <w:t xml:space="preserve"> будущих первоклассников</w:t>
      </w:r>
      <w:bookmarkStart w:id="0" w:name="_GoBack"/>
      <w:bookmarkEnd w:id="0"/>
      <w:r>
        <w:rPr>
          <w:rFonts w:ascii="Times New Roman" w:hAnsi="Times New Roman"/>
          <w:b/>
          <w:color w:val="333399"/>
          <w:sz w:val="36"/>
          <w:szCs w:val="36"/>
          <w:u w:val="single"/>
        </w:rPr>
        <w:t>!</w:t>
      </w:r>
    </w:p>
    <w:p w:rsidR="00B403BB" w:rsidRDefault="00B403BB" w:rsidP="00B403BB">
      <w:pPr>
        <w:jc w:val="center"/>
        <w:rPr>
          <w:rFonts w:ascii="Times New Roman" w:hAnsi="Times New Roman"/>
          <w:b/>
          <w:color w:val="FF00FF"/>
          <w:sz w:val="28"/>
          <w:szCs w:val="28"/>
        </w:rPr>
      </w:pPr>
      <w:r>
        <w:rPr>
          <w:rFonts w:ascii="Times New Roman" w:hAnsi="Times New Roman"/>
          <w:b/>
          <w:color w:val="FF00FF"/>
          <w:sz w:val="28"/>
          <w:szCs w:val="28"/>
        </w:rPr>
        <w:t>Первый год обучения будет самым ответственным в школьной жизни!</w:t>
      </w:r>
    </w:p>
    <w:p w:rsidR="00B403BB" w:rsidRDefault="00B403BB" w:rsidP="00B403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Поддержите в ребенке его стремление стать школьником. Ваша искренняя заинтересованность в его школьных делах и заботах, серьезное отношение к его первым достижениям и возможным трудностям помогут первокласснику подтвердить значимость его нового положения и деятельности.</w:t>
      </w:r>
    </w:p>
    <w:p w:rsidR="00B403BB" w:rsidRDefault="00B403BB" w:rsidP="00B403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03BB" w:rsidRDefault="00B403BB" w:rsidP="00B403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Обсудите с ребенком те правила и нормы, с которыми он встретился в школе. Объясните их необходимость и целесообразность.</w:t>
      </w:r>
    </w:p>
    <w:p w:rsidR="00B403BB" w:rsidRDefault="00B403BB" w:rsidP="00B403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03BB" w:rsidRDefault="00B403BB" w:rsidP="00B403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Ваш ребенок пришел в школу, чтобы учиться. Когда человек учится, у него может что-то не сразу получаться, это естественно. Ребенок имеет право на ошибку.</w:t>
      </w:r>
    </w:p>
    <w:p w:rsidR="00B403BB" w:rsidRDefault="00B403BB" w:rsidP="00B403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03BB" w:rsidRDefault="00B403BB" w:rsidP="00B403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Составьте вместе с первоклассником распорядок дня, следите за его соблюдением.</w:t>
      </w:r>
    </w:p>
    <w:p w:rsidR="00B403BB" w:rsidRDefault="00B403BB" w:rsidP="00B403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03BB" w:rsidRDefault="00B403BB" w:rsidP="00B403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Не пропускайте трудности, возможные у ребенка на начальном этапе овладения учебными навыками. Если у первоклассника, например, есть логопедические проблемы, постарайтесь справиться с ними на первом году обучения.</w:t>
      </w:r>
    </w:p>
    <w:p w:rsidR="00B403BB" w:rsidRDefault="00B403BB" w:rsidP="00B403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03BB" w:rsidRDefault="00B403BB" w:rsidP="00B403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Поддержите первоклассника в его желании добиться успеха. В каждой работе обязательно найдите, за что можно было бы его похвалить. Помните, что похвала и эмоциональная поддержка («Молодец!», «Ты так хорошо справился!») способны заметно повысить интеллектуальные достижения человека.</w:t>
      </w:r>
    </w:p>
    <w:p w:rsidR="00B403BB" w:rsidRDefault="00B403BB" w:rsidP="00B403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03BB" w:rsidRDefault="00B403BB" w:rsidP="00B403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Если вас что-то беспокоит в поведении ребенка, его учебных делах, не стесняйтесь обращаться за советом и консультацией к учителю или школьному психологу.</w:t>
      </w:r>
    </w:p>
    <w:p w:rsidR="00B403BB" w:rsidRDefault="00B403BB" w:rsidP="00B403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03BB" w:rsidRPr="00A85068" w:rsidRDefault="00B403BB" w:rsidP="00B403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С поступлением в школу в жизни вашего ребенка появился человек более авторитетный, чем вы. Это учитель. Уважайте мнение первоклассника о своем педагоге.</w:t>
      </w:r>
    </w:p>
    <w:p w:rsidR="00B403BB" w:rsidRDefault="00B403BB" w:rsidP="00B403BB">
      <w:pPr>
        <w:spacing w:after="0" w:line="240" w:lineRule="auto"/>
        <w:jc w:val="both"/>
        <w:rPr>
          <w:rFonts w:ascii="Times New Roman" w:hAnsi="Times New Roman"/>
          <w:b/>
          <w:color w:val="3366FF"/>
          <w:sz w:val="28"/>
          <w:szCs w:val="28"/>
        </w:rPr>
      </w:pPr>
      <w:r>
        <w:rPr>
          <w:rFonts w:ascii="Times New Roman" w:hAnsi="Times New Roman"/>
          <w:b/>
          <w:color w:val="3366FF"/>
          <w:sz w:val="28"/>
          <w:szCs w:val="28"/>
        </w:rPr>
        <w:t>9.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3366FF"/>
          <w:sz w:val="28"/>
          <w:szCs w:val="28"/>
        </w:rPr>
        <w:t>Учение – это нелегкий и ответственный труд. Поступление в школу существенно меняет жизнь ребенка, но не должно лишать ее многообразия, радости, игры. У первоклассника должно оставаться достаточно времени для игровых занятий.</w:t>
      </w:r>
    </w:p>
    <w:p w:rsidR="00801CAD" w:rsidRDefault="00801CAD"/>
    <w:sectPr w:rsidR="00801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3BB"/>
    <w:rsid w:val="00801CAD"/>
    <w:rsid w:val="00B403BB"/>
    <w:rsid w:val="00EE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Psychologist</dc:creator>
  <cp:lastModifiedBy>Psychologist</cp:lastModifiedBy>
  <cp:revision>1</cp:revision>
  <dcterms:created xsi:type="dcterms:W3CDTF">2020-11-12T13:24:00Z</dcterms:created>
  <dcterms:modified xsi:type="dcterms:W3CDTF">2020-11-12T13:32:00Z</dcterms:modified>
</cp:coreProperties>
</file>